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87216A">
              <w:rPr>
                <w:rFonts w:eastAsia="Arial Unicode MS" w:cs="Mangal"/>
                <w:kern w:val="3"/>
                <w:szCs w:val="28"/>
                <w:lang w:bidi="hi-IN"/>
              </w:rPr>
              <w:t>28.11.2022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87216A">
              <w:rPr>
                <w:rFonts w:eastAsia="Arial Unicode MS" w:cs="Mangal"/>
                <w:kern w:val="3"/>
                <w:szCs w:val="28"/>
                <w:lang w:bidi="hi-IN"/>
              </w:rPr>
              <w:t>1209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215" w:rsidRDefault="007A4215" w:rsidP="007A4215">
            <w:pPr>
              <w:spacing w:line="240" w:lineRule="exact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 </w:t>
            </w:r>
            <w:r w:rsidRPr="007A4215">
              <w:rPr>
                <w:b/>
                <w:szCs w:val="28"/>
              </w:rPr>
              <w:t xml:space="preserve">продлении разрешения на право организации </w:t>
            </w:r>
          </w:p>
          <w:p w:rsidR="00130943" w:rsidRPr="00771A96" w:rsidRDefault="007A4215" w:rsidP="007A4215">
            <w:pPr>
              <w:spacing w:line="240" w:lineRule="exact"/>
              <w:jc w:val="center"/>
              <w:outlineLvl w:val="0"/>
              <w:rPr>
                <w:b/>
              </w:rPr>
            </w:pPr>
            <w:r w:rsidRPr="007A4215">
              <w:rPr>
                <w:b/>
                <w:szCs w:val="28"/>
              </w:rPr>
              <w:t>р</w:t>
            </w:r>
            <w:r w:rsidR="0087216A">
              <w:rPr>
                <w:b/>
                <w:szCs w:val="28"/>
              </w:rPr>
              <w:t xml:space="preserve">озничного сельскохозяйственного </w:t>
            </w:r>
            <w:r w:rsidRPr="007A4215">
              <w:rPr>
                <w:b/>
                <w:szCs w:val="28"/>
              </w:rPr>
              <w:t>мини-рынка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7A4215" w:rsidRDefault="007A4215" w:rsidP="007A4215">
      <w:pPr>
        <w:spacing w:line="360" w:lineRule="atLeast"/>
        <w:ind w:firstLine="709"/>
        <w:jc w:val="both"/>
        <w:rPr>
          <w:szCs w:val="28"/>
        </w:rPr>
      </w:pPr>
      <w:proofErr w:type="gramStart"/>
      <w:r w:rsidRPr="007A4215">
        <w:rPr>
          <w:szCs w:val="28"/>
        </w:rPr>
        <w:t xml:space="preserve">В соответствии с Федеральным законом от 30 декабря 2006 года </w:t>
      </w:r>
      <w:r>
        <w:rPr>
          <w:szCs w:val="28"/>
        </w:rPr>
        <w:t xml:space="preserve">                   </w:t>
      </w:r>
      <w:r w:rsidRPr="007A4215">
        <w:rPr>
          <w:szCs w:val="28"/>
        </w:rPr>
        <w:t>№ 271-ФЗ «О розничных рынках и о внесении изменений в Трудово</w:t>
      </w:r>
      <w:r>
        <w:rPr>
          <w:szCs w:val="28"/>
        </w:rPr>
        <w:t xml:space="preserve">й кодекс Российской Федерации», </w:t>
      </w:r>
      <w:r w:rsidRPr="007A4215">
        <w:rPr>
          <w:szCs w:val="28"/>
        </w:rPr>
        <w:t xml:space="preserve">постановлениями Правительства Российской Федерации от 10.03.2007 № 148 «Об утверждении Правил выдачи </w:t>
      </w:r>
      <w:proofErr w:type="spellStart"/>
      <w:r w:rsidRPr="007A4215">
        <w:rPr>
          <w:szCs w:val="28"/>
        </w:rPr>
        <w:t>разреше</w:t>
      </w:r>
      <w:r>
        <w:rPr>
          <w:szCs w:val="28"/>
        </w:rPr>
        <w:t>-</w:t>
      </w:r>
      <w:r w:rsidRPr="007A4215">
        <w:rPr>
          <w:szCs w:val="28"/>
        </w:rPr>
        <w:t>ний</w:t>
      </w:r>
      <w:proofErr w:type="spellEnd"/>
      <w:r w:rsidRPr="007A4215">
        <w:rPr>
          <w:szCs w:val="28"/>
        </w:rPr>
        <w:t xml:space="preserve"> на право</w:t>
      </w:r>
      <w:r>
        <w:rPr>
          <w:szCs w:val="28"/>
        </w:rPr>
        <w:t xml:space="preserve"> организации розничного рынка», </w:t>
      </w:r>
      <w:r w:rsidRPr="007A4215">
        <w:rPr>
          <w:szCs w:val="28"/>
        </w:rPr>
        <w:t>от 12.03.2022 № 353 «Об особенностях разрешительной деятельности в Российской Федерации», областным законом от 11.04.2007 № 78-ОЗ «Об определении органа местного самоуправления</w:t>
      </w:r>
      <w:proofErr w:type="gramEnd"/>
      <w:r w:rsidRPr="007A4215">
        <w:rPr>
          <w:szCs w:val="28"/>
        </w:rPr>
        <w:t xml:space="preserve"> области, уполномоченного на выдачу разрешения на право организации розничных</w:t>
      </w:r>
      <w:r>
        <w:rPr>
          <w:szCs w:val="28"/>
        </w:rPr>
        <w:t xml:space="preserve"> рынков на территории области» </w:t>
      </w:r>
      <w:r w:rsidRPr="007A4215">
        <w:rPr>
          <w:szCs w:val="28"/>
        </w:rPr>
        <w:t>Администрация Демянского муниципального района</w:t>
      </w:r>
      <w:bookmarkStart w:id="2" w:name="_GoBack"/>
      <w:bookmarkEnd w:id="2"/>
    </w:p>
    <w:p w:rsidR="007A4215" w:rsidRPr="007A4215" w:rsidRDefault="007A4215" w:rsidP="007A4215">
      <w:pPr>
        <w:spacing w:line="360" w:lineRule="atLeast"/>
        <w:jc w:val="both"/>
        <w:rPr>
          <w:szCs w:val="28"/>
        </w:rPr>
      </w:pPr>
      <w:r w:rsidRPr="007A4215">
        <w:rPr>
          <w:b/>
          <w:szCs w:val="28"/>
        </w:rPr>
        <w:t>ПОСТАНОВЛЯЕТ</w:t>
      </w:r>
      <w:r w:rsidRPr="007A4215">
        <w:rPr>
          <w:szCs w:val="28"/>
        </w:rPr>
        <w:t>:</w:t>
      </w:r>
    </w:p>
    <w:p w:rsidR="007A4215" w:rsidRPr="007A4215" w:rsidRDefault="007A4215" w:rsidP="007A421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Продлить </w:t>
      </w:r>
      <w:proofErr w:type="spellStart"/>
      <w:r w:rsidRPr="007A4215">
        <w:rPr>
          <w:szCs w:val="28"/>
        </w:rPr>
        <w:t>Демянскому</w:t>
      </w:r>
      <w:proofErr w:type="spellEnd"/>
      <w:r w:rsidRPr="007A4215">
        <w:rPr>
          <w:szCs w:val="28"/>
        </w:rPr>
        <w:t xml:space="preserve"> районному потребительскому обществу</w:t>
      </w:r>
      <w:r>
        <w:rPr>
          <w:szCs w:val="28"/>
        </w:rPr>
        <w:t>,</w:t>
      </w:r>
      <w:r w:rsidRPr="007A4215">
        <w:rPr>
          <w:szCs w:val="28"/>
        </w:rPr>
        <w:t xml:space="preserve"> юридический адрес: Новгородская область, п. Демянск, ул. Ленина, д. 19</w:t>
      </w:r>
      <w:r>
        <w:rPr>
          <w:szCs w:val="28"/>
        </w:rPr>
        <w:t>,</w:t>
      </w:r>
      <w:r w:rsidRPr="007A4215">
        <w:rPr>
          <w:szCs w:val="28"/>
        </w:rPr>
        <w:t xml:space="preserve"> разрешение на право организации розничного сельскохозяйственного мини-рынка, расположенного по адресу: Новгородская область, п. Демянск, </w:t>
      </w:r>
      <w:r>
        <w:rPr>
          <w:szCs w:val="28"/>
        </w:rPr>
        <w:t xml:space="preserve">                </w:t>
      </w:r>
      <w:r w:rsidRPr="007A4215">
        <w:rPr>
          <w:szCs w:val="28"/>
        </w:rPr>
        <w:t>ул. Ленина, д. 14, с 01 декабря 2022 года по 30 ноября 2027 года.</w:t>
      </w:r>
    </w:p>
    <w:p w:rsidR="007A4215" w:rsidRPr="007A4215" w:rsidRDefault="007A4215" w:rsidP="007A4215">
      <w:pPr>
        <w:autoSpaceDE w:val="0"/>
        <w:autoSpaceDN w:val="0"/>
        <w:adjustRightInd w:val="0"/>
        <w:spacing w:line="360" w:lineRule="atLeast"/>
        <w:ind w:firstLine="709"/>
        <w:jc w:val="both"/>
      </w:pPr>
      <w:r>
        <w:t xml:space="preserve">2. </w:t>
      </w:r>
      <w:r w:rsidRPr="007A4215">
        <w:t>Уведомить заявителя о принятом решении в письменной форме в установленный законодательством Российской Федерации срок.</w:t>
      </w:r>
    </w:p>
    <w:p w:rsidR="007A4215" w:rsidRDefault="007A4215" w:rsidP="007A421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t xml:space="preserve">3. </w:t>
      </w:r>
      <w:r w:rsidRPr="007A4215">
        <w:t>Признать утратившим силу постановление Администрации района     от 16.05.2019 № 394 «О продлении разрешения на право организации розничного сельскохозяйственного мини-рынка»</w:t>
      </w:r>
      <w:r>
        <w:t>.</w:t>
      </w:r>
    </w:p>
    <w:p w:rsidR="007A4215" w:rsidRPr="007A4215" w:rsidRDefault="007A4215" w:rsidP="007A421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4. </w:t>
      </w:r>
      <w:r w:rsidRPr="007A4215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6D0DB6" w:rsidRPr="006D0DB6" w:rsidRDefault="006D0DB6" w:rsidP="006D0DB6">
      <w:pPr>
        <w:spacing w:line="240" w:lineRule="exact"/>
        <w:rPr>
          <w:b/>
          <w:spacing w:val="-4"/>
          <w:szCs w:val="28"/>
        </w:rPr>
      </w:pPr>
      <w:r w:rsidRPr="006D0DB6">
        <w:rPr>
          <w:b/>
          <w:spacing w:val="-4"/>
          <w:szCs w:val="28"/>
        </w:rPr>
        <w:t>Первый заместитель</w:t>
      </w:r>
    </w:p>
    <w:p w:rsidR="006D0DB6" w:rsidRPr="006D0DB6" w:rsidRDefault="0087216A" w:rsidP="006D0DB6">
      <w:pPr>
        <w:spacing w:line="240" w:lineRule="exact"/>
        <w:rPr>
          <w:spacing w:val="-4"/>
          <w:szCs w:val="28"/>
        </w:rPr>
      </w:pPr>
      <w:r>
        <w:rPr>
          <w:b/>
          <w:spacing w:val="-4"/>
          <w:szCs w:val="28"/>
        </w:rPr>
        <w:t xml:space="preserve">Главы Администрации </w:t>
      </w:r>
      <w:proofErr w:type="spellStart"/>
      <w:r w:rsidR="006D0DB6" w:rsidRPr="006D0DB6">
        <w:rPr>
          <w:b/>
          <w:spacing w:val="-4"/>
          <w:szCs w:val="28"/>
        </w:rPr>
        <w:t>Н.В.Шенгоф</w:t>
      </w:r>
      <w:proofErr w:type="spellEnd"/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 w:rsidR="006D0DB6">
        <w:rPr>
          <w:szCs w:val="28"/>
        </w:rPr>
        <w:t xml:space="preserve">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7A4215">
      <w:headerReference w:type="default" r:id="rId10"/>
      <w:footerReference w:type="first" r:id="rId11"/>
      <w:pgSz w:w="11906" w:h="16838"/>
      <w:pgMar w:top="1134" w:right="567" w:bottom="1134" w:left="1985" w:header="680" w:footer="85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B08" w:rsidRDefault="00217B08" w:rsidP="00A114BE">
      <w:r>
        <w:separator/>
      </w:r>
    </w:p>
  </w:endnote>
  <w:endnote w:type="continuationSeparator" w:id="0">
    <w:p w:rsidR="00217B08" w:rsidRDefault="00217B0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E905A0">
      <w:t>1690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B08" w:rsidRDefault="00217B08" w:rsidP="00A114BE">
      <w:r>
        <w:separator/>
      </w:r>
    </w:p>
  </w:footnote>
  <w:footnote w:type="continuationSeparator" w:id="0">
    <w:p w:rsidR="00217B08" w:rsidRDefault="00217B0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16A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DFE6628"/>
    <w:multiLevelType w:val="hybridMultilevel"/>
    <w:tmpl w:val="E2C4F62E"/>
    <w:lvl w:ilvl="0" w:tplc="42E473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5"/>
  </w:num>
  <w:num w:numId="8">
    <w:abstractNumId w:val="34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2"/>
  </w:num>
  <w:num w:numId="17">
    <w:abstractNumId w:val="26"/>
  </w:num>
  <w:num w:numId="18">
    <w:abstractNumId w:val="12"/>
  </w:num>
  <w:num w:numId="19">
    <w:abstractNumId w:val="36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B0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629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0DB6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215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216A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95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05A0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991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D6EA9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DCD4A-7CF9-48B6-9347-FA1CE09B3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596</cp:revision>
  <cp:lastPrinted>2022-11-28T13:59:00Z</cp:lastPrinted>
  <dcterms:created xsi:type="dcterms:W3CDTF">2019-06-11T05:23:00Z</dcterms:created>
  <dcterms:modified xsi:type="dcterms:W3CDTF">2022-11-28T14:13:00Z</dcterms:modified>
</cp:coreProperties>
</file>